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ADE0A" w14:textId="4E2D3CB3" w:rsidR="00B34EC1" w:rsidRDefault="00B34EC1" w:rsidP="002E3D4D">
      <w:pPr>
        <w:pStyle w:val="Body"/>
        <w:spacing w:after="0" w:line="240" w:lineRule="auto"/>
        <w:rPr>
          <w:rFonts w:ascii="Helvetica" w:hAnsi="Helvetica"/>
          <w:b/>
          <w:bCs/>
          <w:color w:val="808080" w:themeColor="background1" w:themeShade="80"/>
          <w:sz w:val="40"/>
          <w:szCs w:val="40"/>
        </w:rPr>
      </w:pPr>
      <w:r w:rsidRPr="00B34EC1">
        <w:rPr>
          <w:rFonts w:ascii="Helvetica" w:hAnsi="Helvetica"/>
          <w:b/>
          <w:bCs/>
          <w:noProof/>
          <w:color w:val="808080" w:themeColor="background1" w:themeShade="80"/>
          <w:sz w:val="40"/>
          <w:szCs w:val="40"/>
        </w:rPr>
        <w:drawing>
          <wp:inline distT="0" distB="0" distL="0" distR="0" wp14:anchorId="387E7951" wp14:editId="04C6D9D6">
            <wp:extent cx="1047404" cy="341405"/>
            <wp:effectExtent l="0" t="0" r="0" b="1905"/>
            <wp:docPr id="2" name="mri.png" descr="mri.png">
              <a:extLst xmlns:a="http://schemas.openxmlformats.org/drawingml/2006/main">
                <a:ext uri="{FF2B5EF4-FFF2-40B4-BE49-F238E27FC236}">
                  <a16:creationId xmlns:a16="http://schemas.microsoft.com/office/drawing/2014/main" id="{A36FB338-6B8B-B647-B3D7-1CA0E1FE99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ri.png" descr="mri.png">
                      <a:extLst>
                        <a:ext uri="{FF2B5EF4-FFF2-40B4-BE49-F238E27FC236}">
                          <a16:creationId xmlns:a16="http://schemas.microsoft.com/office/drawing/2014/main" id="{A36FB338-6B8B-B647-B3D7-1CA0E1FE99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rcRect l="11289" t="37382" r="11289" b="37382"/>
                    <a:stretch>
                      <a:fillRect/>
                    </a:stretch>
                  </pic:blipFill>
                  <pic:spPr>
                    <a:xfrm>
                      <a:off x="0" y="0"/>
                      <a:ext cx="1059583" cy="34537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7D4832EA" w14:textId="77777777" w:rsidR="00B34EC1" w:rsidRDefault="00B34EC1" w:rsidP="002E3D4D">
      <w:pPr>
        <w:pStyle w:val="Body"/>
        <w:spacing w:after="0" w:line="240" w:lineRule="auto"/>
        <w:rPr>
          <w:rFonts w:ascii="Helvetica" w:hAnsi="Helvetica"/>
          <w:b/>
          <w:bCs/>
          <w:color w:val="808080" w:themeColor="background1" w:themeShade="80"/>
          <w:sz w:val="40"/>
          <w:szCs w:val="40"/>
        </w:rPr>
      </w:pPr>
    </w:p>
    <w:p w14:paraId="2461B7F6" w14:textId="17A05777" w:rsidR="00CA01AD" w:rsidRPr="002E3D4D" w:rsidRDefault="00B34EC1" w:rsidP="002E3D4D">
      <w:pPr>
        <w:pStyle w:val="Body"/>
        <w:spacing w:after="0" w:line="240" w:lineRule="auto"/>
        <w:rPr>
          <w:rFonts w:ascii="Helvetica" w:eastAsia="Helvetica" w:hAnsi="Helvetica" w:cs="Helvetica"/>
          <w:color w:val="808080" w:themeColor="background1" w:themeShade="80"/>
          <w:sz w:val="48"/>
          <w:szCs w:val="48"/>
        </w:rPr>
      </w:pPr>
      <w:r w:rsidRPr="002E3D4D">
        <w:rPr>
          <w:rFonts w:ascii="Helvetica" w:hAnsi="Helvetica"/>
          <w:color w:val="808080" w:themeColor="background1" w:themeShade="80"/>
          <w:sz w:val="48"/>
          <w:szCs w:val="48"/>
        </w:rPr>
        <w:t>Press Release</w:t>
      </w:r>
    </w:p>
    <w:p w14:paraId="53DB2445" w14:textId="28191AC1" w:rsidR="00CA01AD" w:rsidRDefault="00A92E7B" w:rsidP="002E3D4D">
      <w:pPr>
        <w:pStyle w:val="Body"/>
        <w:spacing w:after="0" w:line="240" w:lineRule="auto"/>
        <w:jc w:val="righ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Contact: </w:t>
      </w:r>
      <w:r w:rsidR="003A61F5">
        <w:rPr>
          <w:rFonts w:ascii="Helvetica" w:hAnsi="Helvetica"/>
        </w:rPr>
        <w:t>Barbara Neal</w:t>
      </w:r>
    </w:p>
    <w:p w14:paraId="190B44FC" w14:textId="252873B7" w:rsidR="00CA01AD" w:rsidRDefault="00A92E7B" w:rsidP="002E3D4D">
      <w:pPr>
        <w:pStyle w:val="Body"/>
        <w:spacing w:after="0" w:line="240" w:lineRule="auto"/>
        <w:jc w:val="righ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Phone: </w:t>
      </w:r>
      <w:r w:rsidR="003A61F5">
        <w:rPr>
          <w:rFonts w:ascii="Helvetica" w:hAnsi="Helvetica"/>
        </w:rPr>
        <w:t>814-360-5215</w:t>
      </w:r>
    </w:p>
    <w:p w14:paraId="606229D2" w14:textId="69C27962" w:rsidR="00CA01AD" w:rsidRDefault="00A92E7B" w:rsidP="002E3D4D">
      <w:pPr>
        <w:pStyle w:val="Body"/>
        <w:spacing w:after="0" w:line="240" w:lineRule="auto"/>
        <w:jc w:val="right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Email: </w:t>
      </w:r>
      <w:hyperlink r:id="rId7" w:history="1">
        <w:r w:rsidR="003A61F5" w:rsidRPr="00E00803">
          <w:rPr>
            <w:rStyle w:val="Hyperlink"/>
            <w:rFonts w:ascii="Helvetica" w:hAnsi="Helvetica"/>
          </w:rPr>
          <w:t>barbn@611mri.com</w:t>
        </w:r>
      </w:hyperlink>
      <w:r w:rsidR="003A61F5">
        <w:rPr>
          <w:rFonts w:ascii="Helvetica" w:hAnsi="Helvetica"/>
        </w:rPr>
        <w:t xml:space="preserve">                                                                                                                                                               </w:t>
      </w:r>
    </w:p>
    <w:p w14:paraId="30EB58EC" w14:textId="77777777" w:rsidR="00CA01AD" w:rsidRDefault="00CA01AD" w:rsidP="002E3D4D">
      <w:pPr>
        <w:pStyle w:val="Body"/>
        <w:spacing w:after="0" w:line="240" w:lineRule="auto"/>
        <w:rPr>
          <w:rFonts w:ascii="Helvetica" w:eastAsia="Helvetica" w:hAnsi="Helvetica" w:cs="Helvetica"/>
        </w:rPr>
      </w:pPr>
    </w:p>
    <w:p w14:paraId="4FBF2455" w14:textId="29A2D478" w:rsidR="00CA01AD" w:rsidRPr="002E3D4D" w:rsidRDefault="00A92E7B" w:rsidP="002E3D4D">
      <w:pPr>
        <w:pStyle w:val="Body"/>
        <w:spacing w:after="0" w:line="240" w:lineRule="auto"/>
        <w:rPr>
          <w:rFonts w:ascii="Times" w:eastAsia="Helvetica" w:hAnsi="Times" w:cs="Helvetica"/>
          <w:b/>
          <w:bCs/>
          <w:sz w:val="28"/>
          <w:szCs w:val="28"/>
        </w:rPr>
      </w:pPr>
      <w:r w:rsidRPr="002E3D4D">
        <w:rPr>
          <w:rFonts w:ascii="Times" w:hAnsi="Times"/>
          <w:b/>
          <w:bCs/>
          <w:sz w:val="28"/>
          <w:szCs w:val="28"/>
        </w:rPr>
        <w:t xml:space="preserve">611 MRI </w:t>
      </w:r>
      <w:r w:rsidR="009E649A" w:rsidRPr="002E3D4D">
        <w:rPr>
          <w:rFonts w:ascii="Times" w:hAnsi="Times"/>
          <w:b/>
          <w:bCs/>
          <w:sz w:val="28"/>
          <w:szCs w:val="28"/>
        </w:rPr>
        <w:t xml:space="preserve">Altoona </w:t>
      </w:r>
      <w:proofErr w:type="spellStart"/>
      <w:r w:rsidRPr="002E3D4D">
        <w:rPr>
          <w:rFonts w:ascii="Times" w:hAnsi="Times"/>
          <w:b/>
          <w:bCs/>
          <w:sz w:val="28"/>
          <w:szCs w:val="28"/>
          <w:lang w:val="fr-FR"/>
        </w:rPr>
        <w:t>Remain</w:t>
      </w:r>
      <w:proofErr w:type="spellEnd"/>
      <w:r w:rsidRPr="002E3D4D">
        <w:rPr>
          <w:rFonts w:ascii="Times" w:hAnsi="Times"/>
          <w:b/>
          <w:bCs/>
          <w:sz w:val="28"/>
          <w:szCs w:val="28"/>
        </w:rPr>
        <w:t>s</w:t>
      </w:r>
      <w:r w:rsidRPr="002E3D4D">
        <w:rPr>
          <w:rFonts w:ascii="Times" w:hAnsi="Times"/>
          <w:b/>
          <w:bCs/>
          <w:sz w:val="28"/>
          <w:szCs w:val="28"/>
          <w:lang w:val="nl-NL"/>
        </w:rPr>
        <w:t xml:space="preserve"> Open</w:t>
      </w:r>
      <w:r w:rsidRPr="002E3D4D">
        <w:rPr>
          <w:rFonts w:ascii="Times" w:hAnsi="Times"/>
          <w:b/>
          <w:bCs/>
          <w:sz w:val="28"/>
          <w:szCs w:val="28"/>
        </w:rPr>
        <w:t xml:space="preserve">, Focusing on </w:t>
      </w:r>
      <w:r w:rsidR="009E649A" w:rsidRPr="002E3D4D">
        <w:rPr>
          <w:rFonts w:ascii="Times" w:hAnsi="Times"/>
          <w:b/>
          <w:bCs/>
          <w:sz w:val="28"/>
          <w:szCs w:val="28"/>
        </w:rPr>
        <w:t xml:space="preserve">Issues That Will Not Wait </w:t>
      </w:r>
    </w:p>
    <w:p w14:paraId="72E1BF78" w14:textId="77777777" w:rsidR="00CA01AD" w:rsidRPr="002E3D4D" w:rsidRDefault="00CA01AD" w:rsidP="002E3D4D">
      <w:pPr>
        <w:pStyle w:val="Body"/>
        <w:spacing w:after="0" w:line="240" w:lineRule="auto"/>
        <w:rPr>
          <w:rFonts w:ascii="Times" w:eastAsia="Helvetica" w:hAnsi="Times" w:cs="Helvetica"/>
          <w:sz w:val="28"/>
          <w:szCs w:val="28"/>
        </w:rPr>
      </w:pPr>
    </w:p>
    <w:p w14:paraId="597B62B1" w14:textId="4CBEF231" w:rsidR="00CA01AD" w:rsidRPr="002E3D4D" w:rsidRDefault="00A92E7B" w:rsidP="002E3D4D">
      <w:pPr>
        <w:pStyle w:val="Body"/>
        <w:spacing w:after="0" w:line="240" w:lineRule="auto"/>
        <w:rPr>
          <w:rFonts w:ascii="Times" w:hAnsi="Times"/>
          <w:sz w:val="26"/>
          <w:szCs w:val="26"/>
        </w:rPr>
      </w:pPr>
      <w:r w:rsidRPr="002E3D4D">
        <w:rPr>
          <w:rFonts w:ascii="Times" w:hAnsi="Times"/>
          <w:b/>
          <w:bCs/>
          <w:sz w:val="26"/>
          <w:szCs w:val="26"/>
        </w:rPr>
        <w:t>[Altoona, PA, March 2</w:t>
      </w:r>
      <w:r w:rsidR="00D24FE6">
        <w:rPr>
          <w:rFonts w:ascii="Times" w:hAnsi="Times"/>
          <w:b/>
          <w:bCs/>
          <w:sz w:val="26"/>
          <w:szCs w:val="26"/>
        </w:rPr>
        <w:t>7</w:t>
      </w:r>
      <w:r w:rsidRPr="002E3D4D">
        <w:rPr>
          <w:rFonts w:ascii="Times" w:hAnsi="Times"/>
          <w:b/>
          <w:bCs/>
          <w:sz w:val="26"/>
          <w:szCs w:val="26"/>
        </w:rPr>
        <w:t>, 2020]</w:t>
      </w:r>
      <w:r w:rsidRPr="002E3D4D">
        <w:rPr>
          <w:rFonts w:ascii="Times" w:hAnsi="Times"/>
          <w:sz w:val="26"/>
          <w:szCs w:val="26"/>
        </w:rPr>
        <w:t xml:space="preserve"> - As COVID-19 spreads throughout Pennsylvania, local medical imaging center 611 MRI </w:t>
      </w:r>
      <w:r w:rsidR="00FE07FF" w:rsidRPr="002E3D4D">
        <w:rPr>
          <w:rFonts w:ascii="Times" w:hAnsi="Times"/>
          <w:sz w:val="26"/>
          <w:szCs w:val="26"/>
        </w:rPr>
        <w:t xml:space="preserve">Altoona </w:t>
      </w:r>
      <w:r w:rsidRPr="002E3D4D">
        <w:rPr>
          <w:rFonts w:ascii="Times" w:hAnsi="Times"/>
          <w:sz w:val="26"/>
          <w:szCs w:val="26"/>
        </w:rPr>
        <w:t>continues to serve the community, reprioritizing its appointments to help those who</w:t>
      </w:r>
      <w:r w:rsidR="009E649A" w:rsidRPr="002E3D4D">
        <w:rPr>
          <w:rFonts w:ascii="Times" w:hAnsi="Times"/>
          <w:sz w:val="26"/>
          <w:szCs w:val="26"/>
        </w:rPr>
        <w:t>se</w:t>
      </w:r>
      <w:r w:rsidRPr="002E3D4D">
        <w:rPr>
          <w:rFonts w:ascii="Times" w:hAnsi="Times"/>
          <w:sz w:val="26"/>
          <w:szCs w:val="26"/>
        </w:rPr>
        <w:t xml:space="preserve"> conditions desperately rely on medical imaging.</w:t>
      </w:r>
    </w:p>
    <w:p w14:paraId="37CA5384" w14:textId="67F2B383" w:rsidR="00FE07FF" w:rsidRPr="002E3D4D" w:rsidRDefault="00FE07FF" w:rsidP="002E3D4D">
      <w:pPr>
        <w:pStyle w:val="Body"/>
        <w:spacing w:after="0" w:line="240" w:lineRule="auto"/>
        <w:rPr>
          <w:rFonts w:ascii="Times" w:hAnsi="Times"/>
          <w:sz w:val="26"/>
          <w:szCs w:val="26"/>
        </w:rPr>
      </w:pPr>
    </w:p>
    <w:p w14:paraId="6571C5FA" w14:textId="162E67B2" w:rsidR="00FE07FF" w:rsidRPr="002E3D4D" w:rsidRDefault="00FE07FF" w:rsidP="002E3D4D">
      <w:pPr>
        <w:rPr>
          <w:rFonts w:ascii="Times" w:hAnsi="Times"/>
          <w:sz w:val="26"/>
          <w:szCs w:val="26"/>
        </w:rPr>
      </w:pPr>
      <w:r w:rsidRPr="002E3D4D">
        <w:rPr>
          <w:rFonts w:ascii="Times" w:hAnsi="Times"/>
          <w:sz w:val="26"/>
          <w:szCs w:val="26"/>
        </w:rPr>
        <w:t xml:space="preserve">The coronavirus has temporarily changed the priorities of the US healthcare system, including medical imaging.  Elective surgeries and their required pre-operative scanning procedures have </w:t>
      </w:r>
      <w:r w:rsidR="002E3D4D" w:rsidRPr="002E3D4D">
        <w:rPr>
          <w:rFonts w:ascii="Times" w:hAnsi="Times"/>
          <w:sz w:val="26"/>
          <w:szCs w:val="26"/>
        </w:rPr>
        <w:t>almost all</w:t>
      </w:r>
      <w:r w:rsidRPr="002E3D4D">
        <w:rPr>
          <w:rFonts w:ascii="Times" w:hAnsi="Times"/>
          <w:sz w:val="26"/>
          <w:szCs w:val="26"/>
        </w:rPr>
        <w:t xml:space="preserve"> been postponed.  However, not all medical issues </w:t>
      </w:r>
      <w:r w:rsidR="002E3D4D" w:rsidRPr="002E3D4D">
        <w:rPr>
          <w:rFonts w:ascii="Times" w:hAnsi="Times"/>
          <w:sz w:val="26"/>
          <w:szCs w:val="26"/>
        </w:rPr>
        <w:t>will</w:t>
      </w:r>
      <w:r w:rsidRPr="002E3D4D">
        <w:rPr>
          <w:rFonts w:ascii="Times" w:hAnsi="Times"/>
          <w:sz w:val="26"/>
          <w:szCs w:val="26"/>
        </w:rPr>
        <w:t xml:space="preserve"> wait. It is important to understand that many serious medical conditions require diagnostic imaging that cannot and should not be postponed.  </w:t>
      </w:r>
    </w:p>
    <w:p w14:paraId="6D860321" w14:textId="77777777" w:rsidR="00CA01AD" w:rsidRPr="002E3D4D" w:rsidRDefault="00CA01AD" w:rsidP="002E3D4D">
      <w:pPr>
        <w:pStyle w:val="Body"/>
        <w:spacing w:after="0" w:line="240" w:lineRule="auto"/>
        <w:rPr>
          <w:rFonts w:ascii="Times" w:eastAsia="Helvetica" w:hAnsi="Times" w:cs="Helvetica"/>
          <w:sz w:val="26"/>
          <w:szCs w:val="26"/>
        </w:rPr>
      </w:pPr>
    </w:p>
    <w:p w14:paraId="4932F93B" w14:textId="529ABCCE" w:rsidR="00CA01AD" w:rsidRPr="002E3D4D" w:rsidRDefault="00A92E7B" w:rsidP="002E3D4D">
      <w:pPr>
        <w:pStyle w:val="Body"/>
        <w:spacing w:after="0" w:line="240" w:lineRule="auto"/>
        <w:rPr>
          <w:rFonts w:ascii="Times" w:eastAsia="Helvetica" w:hAnsi="Times" w:cs="Helvetica"/>
          <w:sz w:val="26"/>
          <w:szCs w:val="26"/>
        </w:rPr>
      </w:pPr>
      <w:r w:rsidRPr="002E3D4D">
        <w:rPr>
          <w:rFonts w:ascii="Times" w:hAnsi="Times"/>
          <w:sz w:val="26"/>
          <w:szCs w:val="26"/>
        </w:rPr>
        <w:t xml:space="preserve">“Unfortunately, elective surgery and the required medical imaging that comes with it may need to be </w:t>
      </w:r>
      <w:r w:rsidR="00D24FE6">
        <w:rPr>
          <w:rFonts w:ascii="Times" w:hAnsi="Times"/>
          <w:sz w:val="26"/>
          <w:szCs w:val="26"/>
        </w:rPr>
        <w:t>rescheduled for a later date</w:t>
      </w:r>
      <w:r w:rsidR="009E649A" w:rsidRPr="002E3D4D">
        <w:rPr>
          <w:rFonts w:ascii="Times" w:hAnsi="Times"/>
          <w:sz w:val="26"/>
          <w:szCs w:val="26"/>
        </w:rPr>
        <w:t>,</w:t>
      </w:r>
      <w:r w:rsidRPr="002E3D4D">
        <w:rPr>
          <w:rFonts w:ascii="Times" w:hAnsi="Times"/>
          <w:sz w:val="26"/>
          <w:szCs w:val="26"/>
        </w:rPr>
        <w:t xml:space="preserve">” said Dr. Adam </w:t>
      </w:r>
      <w:proofErr w:type="spellStart"/>
      <w:r w:rsidRPr="002E3D4D">
        <w:rPr>
          <w:rFonts w:ascii="Times" w:hAnsi="Times"/>
          <w:sz w:val="26"/>
          <w:szCs w:val="26"/>
        </w:rPr>
        <w:t>Trybus</w:t>
      </w:r>
      <w:proofErr w:type="spellEnd"/>
      <w:r w:rsidRPr="002E3D4D">
        <w:rPr>
          <w:rFonts w:ascii="Times" w:hAnsi="Times"/>
          <w:sz w:val="26"/>
          <w:szCs w:val="26"/>
        </w:rPr>
        <w:t>, MD and Diagnostic Radiologist at 611 MRI</w:t>
      </w:r>
      <w:r w:rsidR="009E649A" w:rsidRPr="002E3D4D">
        <w:rPr>
          <w:rFonts w:ascii="Times" w:hAnsi="Times"/>
          <w:sz w:val="26"/>
          <w:szCs w:val="26"/>
        </w:rPr>
        <w:t>.</w:t>
      </w:r>
      <w:r w:rsidRPr="002E3D4D">
        <w:rPr>
          <w:rFonts w:ascii="Times" w:hAnsi="Times"/>
          <w:sz w:val="26"/>
          <w:szCs w:val="26"/>
        </w:rPr>
        <w:t xml:space="preserve"> “</w:t>
      </w:r>
      <w:r w:rsidR="009E649A" w:rsidRPr="002E3D4D">
        <w:rPr>
          <w:rFonts w:ascii="Times" w:hAnsi="Times"/>
          <w:sz w:val="26"/>
          <w:szCs w:val="26"/>
        </w:rPr>
        <w:t>While COVID</w:t>
      </w:r>
      <w:r w:rsidR="002E3D4D" w:rsidRPr="002E3D4D">
        <w:rPr>
          <w:rFonts w:ascii="Times" w:hAnsi="Times"/>
          <w:sz w:val="26"/>
          <w:szCs w:val="26"/>
        </w:rPr>
        <w:t>-19</w:t>
      </w:r>
      <w:r w:rsidR="009E649A" w:rsidRPr="002E3D4D">
        <w:rPr>
          <w:rFonts w:ascii="Times" w:hAnsi="Times"/>
          <w:sz w:val="26"/>
          <w:szCs w:val="26"/>
        </w:rPr>
        <w:t xml:space="preserve"> is a top priority, t</w:t>
      </w:r>
      <w:r w:rsidRPr="002E3D4D">
        <w:rPr>
          <w:rFonts w:ascii="Times" w:hAnsi="Times"/>
          <w:sz w:val="26"/>
          <w:szCs w:val="26"/>
        </w:rPr>
        <w:t xml:space="preserve">here are </w:t>
      </w:r>
      <w:r w:rsidR="009E649A" w:rsidRPr="002E3D4D">
        <w:rPr>
          <w:rFonts w:ascii="Times" w:hAnsi="Times"/>
          <w:sz w:val="26"/>
          <w:szCs w:val="26"/>
        </w:rPr>
        <w:t xml:space="preserve">still </w:t>
      </w:r>
      <w:r w:rsidR="00470B66">
        <w:rPr>
          <w:rFonts w:ascii="Times" w:hAnsi="Times"/>
          <w:sz w:val="26"/>
          <w:szCs w:val="26"/>
        </w:rPr>
        <w:t>patients in our community who need medical attention for other conditions that cannot be postponed”.</w:t>
      </w:r>
    </w:p>
    <w:p w14:paraId="43902A2B" w14:textId="77777777" w:rsidR="00CA01AD" w:rsidRPr="002E3D4D" w:rsidRDefault="00CA01AD" w:rsidP="002E3D4D">
      <w:pPr>
        <w:pStyle w:val="Body"/>
        <w:spacing w:after="0" w:line="240" w:lineRule="auto"/>
        <w:rPr>
          <w:rFonts w:ascii="Times" w:eastAsia="Helvetica" w:hAnsi="Times" w:cs="Helvetica"/>
          <w:sz w:val="26"/>
          <w:szCs w:val="26"/>
        </w:rPr>
      </w:pPr>
    </w:p>
    <w:p w14:paraId="20CBCA27" w14:textId="63FF3FCF" w:rsidR="00CA01AD" w:rsidRDefault="006C5238" w:rsidP="002E3D4D">
      <w:pPr>
        <w:pStyle w:val="Body"/>
        <w:spacing w:after="0" w:line="240" w:lineRule="auto"/>
        <w:rPr>
          <w:rFonts w:ascii="Times" w:hAnsi="Times"/>
          <w:sz w:val="26"/>
          <w:szCs w:val="26"/>
        </w:rPr>
      </w:pPr>
      <w:r w:rsidRPr="00D24FE6">
        <w:rPr>
          <w:rFonts w:ascii="Times" w:hAnsi="Times"/>
          <w:sz w:val="26"/>
          <w:szCs w:val="26"/>
        </w:rPr>
        <w:t>It is important to understand that many serious medical conditions require immediate</w:t>
      </w:r>
      <w:r>
        <w:rPr>
          <w:rFonts w:ascii="Times" w:hAnsi="Times"/>
          <w:sz w:val="26"/>
          <w:szCs w:val="26"/>
        </w:rPr>
        <w:t xml:space="preserve"> imaging that should not be postponed.  Reasons for seeking immediate medical attention may include: severe headaches, abdominal pain, injury or cancer care.  Any serious concern should always be brought to the immediate attention of your physician.  </w:t>
      </w:r>
    </w:p>
    <w:p w14:paraId="06DD515A" w14:textId="77777777" w:rsidR="006C5238" w:rsidRPr="006C5238" w:rsidRDefault="006C5238" w:rsidP="002E3D4D">
      <w:pPr>
        <w:pStyle w:val="Body"/>
        <w:spacing w:after="0" w:line="240" w:lineRule="auto"/>
        <w:rPr>
          <w:rFonts w:ascii="Times" w:eastAsia="Helvetica" w:hAnsi="Times" w:cs="Helvetica"/>
          <w:sz w:val="26"/>
          <w:szCs w:val="26"/>
        </w:rPr>
      </w:pPr>
    </w:p>
    <w:p w14:paraId="4516F583" w14:textId="60E6EEC5" w:rsidR="00CA01AD" w:rsidRPr="002E3D4D" w:rsidRDefault="00A92E7B" w:rsidP="002E3D4D">
      <w:pPr>
        <w:pStyle w:val="Body"/>
        <w:spacing w:after="0" w:line="240" w:lineRule="auto"/>
        <w:rPr>
          <w:rFonts w:ascii="Times" w:eastAsia="Helvetica" w:hAnsi="Times" w:cs="Helvetica"/>
          <w:sz w:val="26"/>
          <w:szCs w:val="26"/>
        </w:rPr>
      </w:pPr>
      <w:r w:rsidRPr="002E3D4D">
        <w:rPr>
          <w:rFonts w:ascii="Times" w:hAnsi="Times"/>
          <w:sz w:val="26"/>
          <w:szCs w:val="26"/>
        </w:rPr>
        <w:t xml:space="preserve">In an effort to protect its staff, patients, and community, the imaging center has implemented procedures to maximize patient separation and </w:t>
      </w:r>
      <w:r w:rsidR="009E649A" w:rsidRPr="002E3D4D">
        <w:rPr>
          <w:rFonts w:ascii="Times" w:hAnsi="Times"/>
          <w:sz w:val="26"/>
          <w:szCs w:val="26"/>
        </w:rPr>
        <w:t xml:space="preserve">has </w:t>
      </w:r>
      <w:r w:rsidR="00C02F52">
        <w:rPr>
          <w:rFonts w:ascii="Times" w:hAnsi="Times"/>
          <w:sz w:val="26"/>
          <w:szCs w:val="26"/>
        </w:rPr>
        <w:t>increased</w:t>
      </w:r>
      <w:r w:rsidR="009E649A" w:rsidRPr="002E3D4D">
        <w:rPr>
          <w:rFonts w:ascii="Times" w:hAnsi="Times"/>
          <w:sz w:val="26"/>
          <w:szCs w:val="26"/>
        </w:rPr>
        <w:t xml:space="preserve"> sanitation protocols.</w:t>
      </w:r>
    </w:p>
    <w:p w14:paraId="1CD57709" w14:textId="77777777" w:rsidR="00CA01AD" w:rsidRPr="002E3D4D" w:rsidRDefault="00CA01AD" w:rsidP="002E3D4D">
      <w:pPr>
        <w:pStyle w:val="Body"/>
        <w:spacing w:after="0" w:line="240" w:lineRule="auto"/>
        <w:rPr>
          <w:rFonts w:ascii="Times" w:eastAsia="Helvetica" w:hAnsi="Times" w:cs="Helvetica"/>
          <w:sz w:val="26"/>
          <w:szCs w:val="26"/>
        </w:rPr>
      </w:pPr>
    </w:p>
    <w:p w14:paraId="444462F2" w14:textId="7013C6F8" w:rsidR="00CA01AD" w:rsidRPr="002E3D4D" w:rsidRDefault="00A92E7B" w:rsidP="002E3D4D">
      <w:pPr>
        <w:pStyle w:val="Body"/>
        <w:spacing w:after="0" w:line="240" w:lineRule="auto"/>
        <w:rPr>
          <w:rFonts w:ascii="Times" w:eastAsia="Helvetica" w:hAnsi="Times" w:cs="Helvetica"/>
          <w:sz w:val="26"/>
          <w:szCs w:val="26"/>
        </w:rPr>
      </w:pPr>
      <w:r w:rsidRPr="002E3D4D">
        <w:rPr>
          <w:rFonts w:ascii="Times" w:hAnsi="Times"/>
          <w:sz w:val="26"/>
          <w:szCs w:val="26"/>
        </w:rPr>
        <w:t>611 MRI strongly urges anyone scheduled for imaging</w:t>
      </w:r>
      <w:r w:rsidR="00C02F52">
        <w:rPr>
          <w:rFonts w:ascii="Times" w:hAnsi="Times"/>
          <w:sz w:val="26"/>
          <w:szCs w:val="26"/>
        </w:rPr>
        <w:t xml:space="preserve">, </w:t>
      </w:r>
      <w:r w:rsidRPr="002E3D4D">
        <w:rPr>
          <w:rFonts w:ascii="Times" w:hAnsi="Times"/>
          <w:sz w:val="26"/>
          <w:szCs w:val="26"/>
        </w:rPr>
        <w:t xml:space="preserve">experiencing a cough, fever, shortness of breath, or other flu-like </w:t>
      </w:r>
      <w:r w:rsidR="006C5238">
        <w:rPr>
          <w:rFonts w:ascii="Times" w:hAnsi="Times"/>
          <w:sz w:val="26"/>
          <w:szCs w:val="26"/>
        </w:rPr>
        <w:t xml:space="preserve">or respiratory </w:t>
      </w:r>
      <w:r w:rsidRPr="002E3D4D">
        <w:rPr>
          <w:rFonts w:ascii="Times" w:hAnsi="Times"/>
          <w:sz w:val="26"/>
          <w:szCs w:val="26"/>
        </w:rPr>
        <w:t>symptoms to reschedule their appointment as soon as possible by calling 814-946-8000.</w:t>
      </w:r>
    </w:p>
    <w:p w14:paraId="0E94AD1E" w14:textId="77777777" w:rsidR="00CA01AD" w:rsidRPr="002E3D4D" w:rsidRDefault="00CA01AD" w:rsidP="002E3D4D">
      <w:pPr>
        <w:pStyle w:val="Body"/>
        <w:spacing w:after="0" w:line="240" w:lineRule="auto"/>
        <w:rPr>
          <w:rFonts w:ascii="Times" w:eastAsia="Helvetica" w:hAnsi="Times" w:cs="Helvetica"/>
          <w:b/>
          <w:bCs/>
          <w:sz w:val="26"/>
          <w:szCs w:val="26"/>
        </w:rPr>
      </w:pPr>
    </w:p>
    <w:p w14:paraId="78C20B25" w14:textId="0F488306" w:rsidR="00CA01AD" w:rsidRPr="002E3D4D" w:rsidRDefault="00A92E7B" w:rsidP="002E3D4D">
      <w:pPr>
        <w:pStyle w:val="Body"/>
        <w:spacing w:after="0" w:line="240" w:lineRule="auto"/>
        <w:rPr>
          <w:rFonts w:ascii="Times" w:eastAsia="Helvetica" w:hAnsi="Times" w:cs="Helvetica"/>
          <w:i/>
          <w:iCs/>
          <w:sz w:val="26"/>
          <w:szCs w:val="26"/>
        </w:rPr>
      </w:pPr>
      <w:r w:rsidRPr="002E3D4D">
        <w:rPr>
          <w:rFonts w:ascii="Times" w:hAnsi="Times"/>
          <w:i/>
          <w:iCs/>
          <w:sz w:val="26"/>
          <w:szCs w:val="26"/>
        </w:rPr>
        <w:t xml:space="preserve">611 MRI </w:t>
      </w:r>
      <w:r w:rsidR="002E3D4D" w:rsidRPr="002E3D4D">
        <w:rPr>
          <w:rFonts w:ascii="Times" w:hAnsi="Times"/>
          <w:i/>
          <w:iCs/>
          <w:sz w:val="26"/>
          <w:szCs w:val="26"/>
        </w:rPr>
        <w:t xml:space="preserve">Altoona </w:t>
      </w:r>
      <w:r w:rsidRPr="002E3D4D">
        <w:rPr>
          <w:rFonts w:ascii="Times" w:hAnsi="Times"/>
          <w:i/>
          <w:iCs/>
          <w:sz w:val="26"/>
          <w:szCs w:val="26"/>
        </w:rPr>
        <w:t xml:space="preserve">has served </w:t>
      </w:r>
      <w:r w:rsidR="002E3D4D" w:rsidRPr="002E3D4D">
        <w:rPr>
          <w:rFonts w:ascii="Times" w:hAnsi="Times"/>
          <w:i/>
          <w:iCs/>
          <w:sz w:val="26"/>
          <w:szCs w:val="26"/>
        </w:rPr>
        <w:t>the area’s</w:t>
      </w:r>
      <w:r w:rsidRPr="002E3D4D">
        <w:rPr>
          <w:rFonts w:ascii="Times" w:hAnsi="Times"/>
          <w:i/>
          <w:iCs/>
          <w:sz w:val="26"/>
          <w:szCs w:val="26"/>
        </w:rPr>
        <w:t xml:space="preserve"> medical imaging needs for over </w:t>
      </w:r>
      <w:r w:rsidR="00C02F52">
        <w:rPr>
          <w:rFonts w:ascii="Times" w:hAnsi="Times"/>
          <w:i/>
          <w:iCs/>
          <w:sz w:val="26"/>
          <w:szCs w:val="26"/>
        </w:rPr>
        <w:t>16</w:t>
      </w:r>
      <w:r w:rsidRPr="002E3D4D">
        <w:rPr>
          <w:rFonts w:ascii="Times" w:hAnsi="Times"/>
          <w:i/>
          <w:iCs/>
          <w:sz w:val="26"/>
          <w:szCs w:val="26"/>
        </w:rPr>
        <w:t xml:space="preserve"> years. With advanced imaging technology, including the only open MRI for 100 miles, 611 MRI is committed to putting patient comfort first while providing fast, accurate imaging at an accessible price.</w:t>
      </w:r>
    </w:p>
    <w:p w14:paraId="473293EF" w14:textId="77777777" w:rsidR="00CA01AD" w:rsidRPr="002E3D4D" w:rsidRDefault="00CA01AD" w:rsidP="002E3D4D">
      <w:pPr>
        <w:pStyle w:val="Body"/>
        <w:spacing w:after="0" w:line="240" w:lineRule="auto"/>
        <w:rPr>
          <w:rFonts w:ascii="Times" w:eastAsia="Helvetica" w:hAnsi="Times" w:cs="Helvetica"/>
          <w:i/>
          <w:iCs/>
          <w:sz w:val="26"/>
          <w:szCs w:val="26"/>
        </w:rPr>
      </w:pPr>
    </w:p>
    <w:p w14:paraId="7A621DA6" w14:textId="77777777" w:rsidR="00CA01AD" w:rsidRPr="002E3D4D" w:rsidRDefault="00A92E7B" w:rsidP="002E3D4D">
      <w:pPr>
        <w:pStyle w:val="Body"/>
        <w:spacing w:after="0" w:line="240" w:lineRule="auto"/>
        <w:jc w:val="center"/>
        <w:rPr>
          <w:rFonts w:ascii="Times" w:hAnsi="Times"/>
          <w:sz w:val="26"/>
          <w:szCs w:val="26"/>
        </w:rPr>
      </w:pPr>
      <w:r w:rsidRPr="002E3D4D">
        <w:rPr>
          <w:rFonts w:ascii="Times" w:hAnsi="Times"/>
          <w:sz w:val="26"/>
          <w:szCs w:val="26"/>
        </w:rPr>
        <w:t>###</w:t>
      </w:r>
    </w:p>
    <w:sectPr w:rsidR="00CA01AD" w:rsidRPr="002E3D4D" w:rsidSect="002E3D4D">
      <w:pgSz w:w="12240" w:h="15840"/>
      <w:pgMar w:top="594" w:right="1440" w:bottom="104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3EF3A" w14:textId="77777777" w:rsidR="00927601" w:rsidRDefault="00927601">
      <w:r>
        <w:separator/>
      </w:r>
    </w:p>
  </w:endnote>
  <w:endnote w:type="continuationSeparator" w:id="0">
    <w:p w14:paraId="2A6A06C2" w14:textId="77777777" w:rsidR="00927601" w:rsidRDefault="0092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ADC6F" w14:textId="77777777" w:rsidR="00927601" w:rsidRDefault="00927601">
      <w:r>
        <w:separator/>
      </w:r>
    </w:p>
  </w:footnote>
  <w:footnote w:type="continuationSeparator" w:id="0">
    <w:p w14:paraId="04C57F6E" w14:textId="77777777" w:rsidR="00927601" w:rsidRDefault="00927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AD"/>
    <w:rsid w:val="00274568"/>
    <w:rsid w:val="002E3D4D"/>
    <w:rsid w:val="003A61F5"/>
    <w:rsid w:val="00427811"/>
    <w:rsid w:val="00470B66"/>
    <w:rsid w:val="004B28A1"/>
    <w:rsid w:val="0053769F"/>
    <w:rsid w:val="00616340"/>
    <w:rsid w:val="00630A12"/>
    <w:rsid w:val="006C5238"/>
    <w:rsid w:val="00862AFE"/>
    <w:rsid w:val="00927601"/>
    <w:rsid w:val="009E649A"/>
    <w:rsid w:val="00A92E7B"/>
    <w:rsid w:val="00B34EC1"/>
    <w:rsid w:val="00B977AF"/>
    <w:rsid w:val="00C02F52"/>
    <w:rsid w:val="00CA01AD"/>
    <w:rsid w:val="00D24FE6"/>
    <w:rsid w:val="00FE07FF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28C06"/>
  <w15:docId w15:val="{AF8CA285-DFBF-D248-B502-2413703A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3A6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rbn@611mr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Neal</dc:creator>
  <cp:lastModifiedBy>Sophia Jones</cp:lastModifiedBy>
  <cp:revision>3</cp:revision>
  <cp:lastPrinted>2020-03-27T13:20:00Z</cp:lastPrinted>
  <dcterms:created xsi:type="dcterms:W3CDTF">2020-03-27T13:41:00Z</dcterms:created>
  <dcterms:modified xsi:type="dcterms:W3CDTF">2020-03-27T14:12:00Z</dcterms:modified>
</cp:coreProperties>
</file>